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72" w:rsidRDefault="00295698" w:rsidP="00245672">
      <w:pPr>
        <w:tabs>
          <w:tab w:val="left" w:pos="8760"/>
        </w:tabs>
      </w:pPr>
      <w:r>
        <w:t xml:space="preserve"> </w:t>
      </w:r>
      <w:r w:rsidR="00245672">
        <w:t xml:space="preserve">                                                                   </w:t>
      </w:r>
      <w:r w:rsidR="00245672">
        <w:rPr>
          <w:noProof/>
        </w:rPr>
        <w:drawing>
          <wp:inline distT="0" distB="0" distL="0" distR="0">
            <wp:extent cx="657225" cy="657225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1C3">
        <w:t xml:space="preserve">              </w:t>
      </w:r>
    </w:p>
    <w:p w:rsidR="00245672" w:rsidRPr="00245672" w:rsidRDefault="00245672" w:rsidP="00245672">
      <w:pPr>
        <w:jc w:val="center"/>
        <w:rPr>
          <w:b/>
        </w:rPr>
      </w:pPr>
      <w:r>
        <w:rPr>
          <w:b/>
        </w:rPr>
        <w:t xml:space="preserve">  </w:t>
      </w:r>
      <w:r w:rsidR="000F3B15">
        <w:rPr>
          <w:b/>
        </w:rPr>
        <w:t>АДМИНИСТРАЦИЯ  МАЯКСКОГО</w:t>
      </w:r>
      <w:r w:rsidRPr="00245672">
        <w:rPr>
          <w:b/>
        </w:rPr>
        <w:t xml:space="preserve">  СЕЛЬСКОГО ПОСЕЛЕНИЯ</w:t>
      </w:r>
    </w:p>
    <w:p w:rsidR="000F3B15" w:rsidRDefault="00245672" w:rsidP="00245672">
      <w:pPr>
        <w:jc w:val="center"/>
        <w:rPr>
          <w:b/>
        </w:rPr>
      </w:pPr>
      <w:r w:rsidRPr="00245672">
        <w:rPr>
          <w:b/>
        </w:rPr>
        <w:t xml:space="preserve">ОКТЯБРЬСКОГО МУНИЦИПАЛЬНОГО РАЙОНА 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ЧЕЛЯБИНСКОЙ ОБЛАСТИ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ПОСТАНОВЛЕНИЕ</w:t>
      </w:r>
    </w:p>
    <w:p w:rsidR="00245672" w:rsidRDefault="00245672" w:rsidP="00245672">
      <w:pPr>
        <w:jc w:val="center"/>
      </w:pPr>
      <w:r>
        <w:t>________________________________________________________________________</w:t>
      </w:r>
    </w:p>
    <w:tbl>
      <w:tblPr>
        <w:tblW w:w="14817" w:type="dxa"/>
        <w:tblLook w:val="01E0"/>
      </w:tblPr>
      <w:tblGrid>
        <w:gridCol w:w="10031"/>
        <w:gridCol w:w="4786"/>
      </w:tblGrid>
      <w:tr w:rsidR="00245672" w:rsidTr="00245672">
        <w:tc>
          <w:tcPr>
            <w:tcW w:w="10031" w:type="dxa"/>
          </w:tcPr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9251C3" w:rsidRPr="009251C3" w:rsidRDefault="009251C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16.12.2019 г. №  52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нарушений обязательных требований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законодательства в сфере муниципального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pple-converted-space"/>
                <w:b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контроля, осуществляемого администрацией </w:t>
            </w:r>
            <w:r w:rsidRPr="00957B0F">
              <w:rPr>
                <w:rStyle w:val="apple-converted-space"/>
                <w:b/>
                <w:color w:val="000000"/>
                <w:sz w:val="26"/>
                <w:szCs w:val="26"/>
              </w:rPr>
              <w:t> </w:t>
            </w:r>
          </w:p>
          <w:p w:rsidR="00245672" w:rsidRPr="00957B0F" w:rsidRDefault="00D345CF" w:rsidP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12121"/>
              </w:rPr>
            </w:pPr>
            <w:proofErr w:type="spellStart"/>
            <w:r>
              <w:rPr>
                <w:rStyle w:val="a5"/>
                <w:b w:val="0"/>
                <w:color w:val="000000"/>
                <w:sz w:val="26"/>
                <w:szCs w:val="26"/>
              </w:rPr>
              <w:t>Маякского</w:t>
            </w:r>
            <w:proofErr w:type="spellEnd"/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 сельского поселения</w:t>
            </w:r>
            <w:r w:rsidR="00245672" w:rsidRPr="00957B0F">
              <w:rPr>
                <w:b/>
                <w:color w:val="212121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>на 2020 год и плановый период 2021 – 2022 г.г.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муниципальными правовыми актами», руководствуясь Уставом </w:t>
            </w:r>
            <w:r w:rsidR="000F3B1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F3B15">
              <w:rPr>
                <w:color w:val="000000"/>
                <w:sz w:val="26"/>
                <w:szCs w:val="26"/>
                <w:shd w:val="clear" w:color="auto" w:fill="FFFFFF"/>
              </w:rPr>
              <w:t>Маякского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 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ПОСТАНОВЛЯЕТ: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Утвердить Программу профилактики нарушений обязательных требований законодательства в сфере муниципального контроля, осуществляем</w:t>
            </w:r>
            <w:r w:rsidR="000F3B15">
              <w:rPr>
                <w:color w:val="000000"/>
                <w:sz w:val="26"/>
                <w:szCs w:val="26"/>
              </w:rPr>
              <w:t xml:space="preserve">ого администрацией  </w:t>
            </w:r>
            <w:proofErr w:type="spellStart"/>
            <w:r w:rsidR="000F3B15">
              <w:rPr>
                <w:color w:val="000000"/>
                <w:sz w:val="26"/>
                <w:szCs w:val="26"/>
              </w:rPr>
              <w:t>Маякского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сельского поселения на 2020 год и плановый период 2021-2022гг (далее -  Программа профилактики нарушений) согласно приложению.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      </w:r>
            <w:r w:rsidR="000F3B1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0F3B1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Маякского</w:t>
            </w:r>
            <w:proofErr w:type="spellEnd"/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сельского поселения на 2020 год и плановый период 2021 – 2022 г.г., утвержденной пунктом 1 настоящего постановления.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Настоящее постановление вступает в силу с 01.01.2020 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proofErr w:type="gramStart"/>
            <w:r>
              <w:rPr>
                <w:color w:val="000000"/>
                <w:sz w:val="26"/>
                <w:szCs w:val="26"/>
              </w:rPr>
              <w:t>Разместить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настоящее постановление на официальном сайте в сети                                 « Интернет».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245672" w:rsidRDefault="000F3B15" w:rsidP="00D345CF">
            <w:pPr>
              <w:pStyle w:val="a3"/>
              <w:shd w:val="clear" w:color="auto" w:fill="FFFFFF"/>
              <w:tabs>
                <w:tab w:val="left" w:pos="7200"/>
              </w:tabs>
              <w:spacing w:before="0" w:beforeAutospacing="0" w:after="200" w:afterAutospacing="0" w:line="315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Маякского</w:t>
            </w:r>
            <w:proofErr w:type="spellEnd"/>
            <w:r w:rsidR="00245672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="00245672">
              <w:rPr>
                <w:color w:val="000000"/>
                <w:sz w:val="26"/>
                <w:szCs w:val="26"/>
              </w:rPr>
              <w:tab/>
            </w:r>
            <w:proofErr w:type="spellStart"/>
            <w:r>
              <w:rPr>
                <w:color w:val="000000"/>
                <w:sz w:val="26"/>
                <w:szCs w:val="26"/>
              </w:rPr>
              <w:t>Б.Я.Хатынов</w:t>
            </w:r>
            <w:proofErr w:type="spellEnd"/>
          </w:p>
          <w:p w:rsidR="00245672" w:rsidRDefault="00245672">
            <w:pPr>
              <w:pStyle w:val="Default"/>
              <w:tabs>
                <w:tab w:val="left" w:pos="6663"/>
              </w:tabs>
              <w:spacing w:line="276" w:lineRule="auto"/>
            </w:pPr>
          </w:p>
          <w:p w:rsidR="00245672" w:rsidRDefault="00245672">
            <w:pPr>
              <w:pStyle w:val="Default"/>
              <w:tabs>
                <w:tab w:val="left" w:pos="6663"/>
              </w:tabs>
              <w:spacing w:line="276" w:lineRule="auto"/>
            </w:pPr>
          </w:p>
          <w:p w:rsidR="00245672" w:rsidRDefault="00245672" w:rsidP="00245672">
            <w:pPr>
              <w:pStyle w:val="Default"/>
              <w:tabs>
                <w:tab w:val="left" w:pos="6663"/>
              </w:tabs>
              <w:spacing w:line="276" w:lineRule="auto"/>
              <w:jc w:val="righ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245672" w:rsidRDefault="00245672">
            <w:pPr>
              <w:pStyle w:val="Default"/>
              <w:tabs>
                <w:tab w:val="left" w:pos="6521"/>
              </w:tabs>
              <w:spacing w:line="276" w:lineRule="auto"/>
            </w:pPr>
            <w:r>
              <w:tab/>
              <w:t>Постановлению администрации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Утверждена</w:t>
            </w: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Постановлением администрации</w:t>
            </w:r>
          </w:p>
          <w:p w:rsidR="00245672" w:rsidRDefault="00245672">
            <w:pPr>
              <w:pStyle w:val="Default"/>
              <w:spacing w:line="276" w:lineRule="auto"/>
              <w:jc w:val="right"/>
            </w:pPr>
            <w:r>
              <w:t xml:space="preserve">   Крутоярского сельского </w:t>
            </w:r>
            <w:proofErr w:type="gramStart"/>
            <w:r>
              <w:t>поселении</w:t>
            </w:r>
            <w:proofErr w:type="gramEnd"/>
            <w:r>
              <w:t xml:space="preserve">          от «___» </w:t>
            </w:r>
            <w:proofErr w:type="spellStart"/>
            <w:r>
              <w:t>_______г</w:t>
            </w:r>
            <w:proofErr w:type="spellEnd"/>
            <w:r>
              <w:t>. № ___</w:t>
            </w:r>
          </w:p>
          <w:p w:rsidR="00245672" w:rsidRDefault="00245672">
            <w:pPr>
              <w:pStyle w:val="Default"/>
              <w:spacing w:line="276" w:lineRule="auto"/>
            </w:pPr>
          </w:p>
        </w:tc>
      </w:tr>
      <w:tr w:rsidR="00245672" w:rsidTr="00245672">
        <w:tc>
          <w:tcPr>
            <w:tcW w:w="10031" w:type="dxa"/>
            <w:hideMark/>
          </w:tcPr>
          <w:p w:rsidR="00245672" w:rsidRDefault="000F3B15" w:rsidP="009251C3">
            <w:pPr>
              <w:pStyle w:val="a4"/>
              <w:jc w:val="right"/>
            </w:pPr>
            <w:r>
              <w:lastRenderedPageBreak/>
              <w:tab/>
            </w:r>
            <w:proofErr w:type="spellStart"/>
            <w:r>
              <w:t>Маякского</w:t>
            </w:r>
            <w:proofErr w:type="spellEnd"/>
            <w:r w:rsidR="00245672">
              <w:t xml:space="preserve"> сельского</w:t>
            </w:r>
          </w:p>
          <w:p w:rsidR="009251C3" w:rsidRDefault="009251C3" w:rsidP="009251C3">
            <w:pPr>
              <w:pStyle w:val="a4"/>
              <w:jc w:val="right"/>
            </w:pPr>
            <w:r>
              <w:t>Поселения  от 16.12.2019 г. № 52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</w:tc>
      </w:tr>
    </w:tbl>
    <w:p w:rsidR="00245672" w:rsidRDefault="00245672" w:rsidP="009251C3">
      <w:pPr>
        <w:pStyle w:val="a4"/>
      </w:pPr>
      <w:r>
        <w:rPr>
          <w:sz w:val="36"/>
          <w:szCs w:val="36"/>
        </w:rPr>
        <w:tab/>
      </w:r>
      <w:r>
        <w:t xml:space="preserve"> </w:t>
      </w: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Pr="00957B0F" w:rsidRDefault="00245672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7B0F">
        <w:rPr>
          <w:sz w:val="28"/>
          <w:szCs w:val="28"/>
        </w:rPr>
        <w:t xml:space="preserve">Программа профилактики </w:t>
      </w:r>
      <w:r w:rsidRPr="00957B0F">
        <w:rPr>
          <w:rFonts w:eastAsiaTheme="minorHAnsi"/>
          <w:sz w:val="28"/>
          <w:szCs w:val="28"/>
          <w:lang w:eastAsia="en-US"/>
        </w:rPr>
        <w:t>нарушений</w:t>
      </w:r>
    </w:p>
    <w:p w:rsidR="00245672" w:rsidRPr="00957B0F" w:rsidRDefault="000F3B15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Маякского</w:t>
      </w:r>
      <w:proofErr w:type="spellEnd"/>
      <w:r w:rsidR="00245672" w:rsidRPr="00957B0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245672" w:rsidRPr="00957B0F" w:rsidRDefault="00245672" w:rsidP="00245672">
      <w:pPr>
        <w:pStyle w:val="Default"/>
        <w:jc w:val="center"/>
        <w:rPr>
          <w:i/>
          <w:iCs/>
          <w:sz w:val="28"/>
          <w:szCs w:val="28"/>
        </w:rPr>
      </w:pPr>
      <w:r w:rsidRPr="00957B0F">
        <w:rPr>
          <w:sz w:val="28"/>
          <w:szCs w:val="28"/>
        </w:rPr>
        <w:t>на период 2020 год и плановый период 2021 и 2022 годы</w:t>
      </w:r>
    </w:p>
    <w:p w:rsidR="00245672" w:rsidRDefault="00245672" w:rsidP="00245672">
      <w:pPr>
        <w:pStyle w:val="Default"/>
        <w:rPr>
          <w:i/>
          <w:iCs/>
          <w:sz w:val="28"/>
          <w:szCs w:val="28"/>
        </w:rPr>
      </w:pPr>
    </w:p>
    <w:p w:rsidR="00245672" w:rsidRDefault="00245672" w:rsidP="002456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947"/>
      </w:tblGrid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Pr="00D345CF" w:rsidRDefault="00245672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 w:rsidRPr="00D345CF">
              <w:rPr>
                <w:sz w:val="28"/>
                <w:szCs w:val="28"/>
                <w:shd w:val="clear" w:color="auto" w:fill="FFFFFF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</w:t>
            </w:r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345CF">
              <w:rPr>
                <w:sz w:val="28"/>
                <w:szCs w:val="28"/>
                <w:shd w:val="clear" w:color="auto" w:fill="FFFFFF"/>
              </w:rPr>
              <w:t>администрацией </w:t>
            </w:r>
            <w:proofErr w:type="spellStart"/>
            <w:r w:rsidR="000F3B15" w:rsidRPr="00D345CF">
              <w:rPr>
                <w:sz w:val="28"/>
                <w:szCs w:val="28"/>
                <w:shd w:val="clear" w:color="auto" w:fill="FFFFFF"/>
              </w:rPr>
              <w:t>Маякского</w:t>
            </w:r>
            <w:proofErr w:type="spellEnd"/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345CF">
              <w:rPr>
                <w:sz w:val="28"/>
                <w:szCs w:val="28"/>
                <w:shd w:val="clear" w:color="auto" w:fill="FFFFFF"/>
              </w:rPr>
              <w:t>сельского поселения на 2020 год и плановый период 2021 – 2022 гг.</w:t>
            </w:r>
          </w:p>
        </w:tc>
      </w:tr>
      <w:tr w:rsidR="00245672" w:rsidTr="00245672">
        <w:trPr>
          <w:trHeight w:val="7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45672" w:rsidTr="00245672">
        <w:trPr>
          <w:trHeight w:val="1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1246FF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iCs/>
                <w:sz w:val="28"/>
                <w:szCs w:val="28"/>
              </w:rPr>
              <w:t>Маякского</w:t>
            </w:r>
            <w:proofErr w:type="spellEnd"/>
            <w:r w:rsidR="00245672">
              <w:rPr>
                <w:iCs/>
                <w:sz w:val="28"/>
                <w:szCs w:val="28"/>
              </w:rPr>
              <w:t xml:space="preserve"> сельского поселения </w:t>
            </w:r>
          </w:p>
        </w:tc>
      </w:tr>
      <w:tr w:rsidR="00245672" w:rsidTr="0024567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создание </w:t>
            </w:r>
            <w:proofErr w:type="gramStart"/>
            <w:r>
              <w:rPr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охраняемым законом ценностям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создание мотивации к добросовестному поведению подконтрольных субъектов;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предотвращение угрозы безопасности жизни и здоровью людей.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45672" w:rsidTr="00245672">
        <w:trPr>
          <w:trHeight w:val="6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прозрачности, осуществляемой администрацией, контрольной деятельности;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правовой культуры  руководителей юридических лиц и индивидуальных </w:t>
            </w:r>
            <w:r>
              <w:rPr>
                <w:sz w:val="28"/>
                <w:szCs w:val="28"/>
              </w:rPr>
              <w:lastRenderedPageBreak/>
              <w:t>предпринимателей;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и информирования подконтрольных субъектов.</w:t>
            </w:r>
          </w:p>
        </w:tc>
      </w:tr>
      <w:tr w:rsidR="00245672" w:rsidTr="00245672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2020год  и плановый период 2021- 2022 г.г. </w:t>
            </w:r>
          </w:p>
        </w:tc>
      </w:tr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не предусмотрено.</w:t>
            </w:r>
          </w:p>
        </w:tc>
      </w:tr>
      <w:tr w:rsidR="00245672" w:rsidTr="00245672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245672" w:rsidTr="00245672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Подпрограммы отсутствуют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245672" w:rsidRDefault="00245672" w:rsidP="00245672">
      <w:pPr>
        <w:pStyle w:val="a4"/>
        <w:ind w:firstLine="567"/>
        <w:jc w:val="both"/>
        <w:rPr>
          <w:i/>
          <w:iCs/>
          <w:sz w:val="28"/>
          <w:szCs w:val="28"/>
        </w:rPr>
      </w:pP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Перечень видов муниципального контроля и о</w:t>
      </w:r>
      <w:r w:rsidR="001246FF">
        <w:rPr>
          <w:color w:val="3C3C3C"/>
          <w:sz w:val="28"/>
          <w:szCs w:val="28"/>
        </w:rPr>
        <w:t xml:space="preserve">рганов местного самоуправления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 сельского поселения, уполномоченных на их осуществление, включены 2 вида контроля: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>
        <w:rPr>
          <w:color w:val="3C3C3C"/>
          <w:sz w:val="28"/>
          <w:szCs w:val="28"/>
        </w:rPr>
        <w:t>е-</w:t>
      </w:r>
      <w:proofErr w:type="gramEnd"/>
      <w:r>
        <w:rPr>
          <w:color w:val="3C3C3C"/>
          <w:sz w:val="28"/>
          <w:szCs w:val="28"/>
        </w:rPr>
        <w:t xml:space="preserve"> контроля за сохранностью автомобильных дорог);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в сфере благоустройства.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Подконтрольные субъекты муниципального контроля - юридические лица и индивидуальные предприниматели, физические лица, осуществляющие деятельнос</w:t>
      </w:r>
      <w:r w:rsidR="001246FF">
        <w:rPr>
          <w:color w:val="3C3C3C"/>
          <w:sz w:val="28"/>
          <w:szCs w:val="28"/>
        </w:rPr>
        <w:t xml:space="preserve">ть (проживающие) на территории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сфере благоустройства требования установлены Правил</w:t>
      </w:r>
      <w:r w:rsidR="001246FF">
        <w:rPr>
          <w:color w:val="3C3C3C"/>
          <w:sz w:val="28"/>
          <w:szCs w:val="28"/>
        </w:rPr>
        <w:t xml:space="preserve">ами благоустройства территории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поселения, утвержден</w:t>
      </w:r>
      <w:r w:rsidR="00FB2D81">
        <w:rPr>
          <w:color w:val="3C3C3C"/>
          <w:sz w:val="28"/>
          <w:szCs w:val="28"/>
        </w:rPr>
        <w:t xml:space="preserve">ными решением Совета депутатов </w:t>
      </w:r>
      <w:proofErr w:type="spellStart"/>
      <w:r w:rsidR="00FB2D81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от </w:t>
      </w:r>
      <w:r w:rsidR="00FB2D81">
        <w:rPr>
          <w:color w:val="3C3C3C"/>
          <w:sz w:val="28"/>
          <w:szCs w:val="28"/>
        </w:rPr>
        <w:t>16.04.2012 № 78</w:t>
      </w:r>
      <w:r w:rsidR="00E83ABE">
        <w:rPr>
          <w:color w:val="3C3C3C"/>
          <w:sz w:val="28"/>
          <w:szCs w:val="28"/>
        </w:rPr>
        <w:t>,</w:t>
      </w:r>
      <w:r w:rsidR="00245672">
        <w:rPr>
          <w:color w:val="3C3C3C"/>
          <w:sz w:val="28"/>
          <w:szCs w:val="28"/>
        </w:rPr>
        <w:t xml:space="preserve"> Правилами землепользования и застройки, утвержден</w:t>
      </w:r>
      <w:r w:rsidR="00D345CF">
        <w:rPr>
          <w:color w:val="3C3C3C"/>
          <w:sz w:val="28"/>
          <w:szCs w:val="28"/>
        </w:rPr>
        <w:t xml:space="preserve">ными решением Совета депутатов </w:t>
      </w:r>
      <w:proofErr w:type="spellStart"/>
      <w:r w:rsidR="00D345CF">
        <w:rPr>
          <w:color w:val="3C3C3C"/>
          <w:sz w:val="28"/>
          <w:szCs w:val="28"/>
        </w:rPr>
        <w:t>Маякского</w:t>
      </w:r>
      <w:proofErr w:type="spellEnd"/>
      <w:r w:rsidR="00D345CF">
        <w:rPr>
          <w:color w:val="3C3C3C"/>
          <w:sz w:val="28"/>
          <w:szCs w:val="28"/>
        </w:rPr>
        <w:t xml:space="preserve"> сельского поселения от 05</w:t>
      </w:r>
      <w:r w:rsidR="00245672">
        <w:rPr>
          <w:color w:val="3C3C3C"/>
          <w:sz w:val="28"/>
          <w:szCs w:val="28"/>
        </w:rPr>
        <w:t>.12.2012 г.  №</w:t>
      </w:r>
      <w:r w:rsidR="00D345CF">
        <w:rPr>
          <w:color w:val="3C3C3C"/>
          <w:sz w:val="28"/>
          <w:szCs w:val="28"/>
        </w:rPr>
        <w:t xml:space="preserve"> 101</w:t>
      </w:r>
      <w:r w:rsidR="00245672">
        <w:rPr>
          <w:color w:val="3C3C3C"/>
          <w:sz w:val="28"/>
          <w:szCs w:val="28"/>
        </w:rPr>
        <w:t>.</w:t>
      </w:r>
    </w:p>
    <w:p w:rsidR="00245672" w:rsidRDefault="00957B0F" w:rsidP="00957B0F">
      <w:pPr>
        <w:spacing w:before="100" w:beforeAutospacing="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proofErr w:type="gramStart"/>
      <w:r w:rsidR="00245672">
        <w:rPr>
          <w:color w:val="3C3C3C"/>
          <w:sz w:val="28"/>
          <w:szCs w:val="28"/>
        </w:rPr>
        <w:t>В сфере  сохранности автомобильных дорог требования установлены</w:t>
      </w:r>
      <w:r w:rsidR="00245672">
        <w:rPr>
          <w:sz w:val="26"/>
          <w:szCs w:val="26"/>
        </w:rPr>
        <w:t xml:space="preserve"> </w:t>
      </w:r>
      <w:r w:rsidR="005C5150">
        <w:rPr>
          <w:sz w:val="28"/>
          <w:szCs w:val="28"/>
        </w:rPr>
        <w:t>Постановлением  администрации Маякского</w:t>
      </w:r>
      <w:r w:rsidR="00245672">
        <w:rPr>
          <w:sz w:val="28"/>
          <w:szCs w:val="28"/>
        </w:rPr>
        <w:t xml:space="preserve"> сельского поселения от </w:t>
      </w:r>
      <w:r w:rsidR="005C5150">
        <w:rPr>
          <w:sz w:val="28"/>
          <w:szCs w:val="28"/>
        </w:rPr>
        <w:t>15</w:t>
      </w:r>
      <w:r w:rsidR="0046737B">
        <w:rPr>
          <w:sz w:val="28"/>
          <w:szCs w:val="28"/>
        </w:rPr>
        <w:t xml:space="preserve">.02.2019 </w:t>
      </w:r>
      <w:r w:rsidR="005C5150">
        <w:rPr>
          <w:sz w:val="28"/>
          <w:szCs w:val="28"/>
        </w:rPr>
        <w:t>№ 10</w:t>
      </w:r>
      <w:r w:rsidR="00245672">
        <w:rPr>
          <w:sz w:val="28"/>
          <w:szCs w:val="28"/>
        </w:rPr>
        <w:t xml:space="preserve"> «Об утверждении Положения о муниципальном контроле за сохранностью автомобильных доро</w:t>
      </w:r>
      <w:r w:rsidR="005C5150">
        <w:rPr>
          <w:sz w:val="28"/>
          <w:szCs w:val="28"/>
        </w:rPr>
        <w:t xml:space="preserve">г местного значения в границах </w:t>
      </w:r>
      <w:proofErr w:type="spellStart"/>
      <w:r w:rsidR="005C5150">
        <w:rPr>
          <w:sz w:val="28"/>
          <w:szCs w:val="28"/>
        </w:rPr>
        <w:t>Маякского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  <w:r w:rsidR="00245672">
        <w:rPr>
          <w:b/>
          <w:bCs/>
          <w:sz w:val="28"/>
          <w:szCs w:val="28"/>
        </w:rPr>
        <w:t xml:space="preserve"> </w:t>
      </w:r>
      <w:r w:rsidR="005C5150">
        <w:rPr>
          <w:sz w:val="28"/>
          <w:szCs w:val="28"/>
        </w:rPr>
        <w:t xml:space="preserve"> и </w:t>
      </w:r>
      <w:r w:rsidR="00245672">
        <w:rPr>
          <w:sz w:val="28"/>
          <w:szCs w:val="28"/>
        </w:rPr>
        <w:t xml:space="preserve"> «Об утверждении административного регламента по  исполнению муниципальной услуги «Контроль за обеспечением сохранности автомобильных доро</w:t>
      </w:r>
      <w:r w:rsidR="005C5150">
        <w:rPr>
          <w:sz w:val="28"/>
          <w:szCs w:val="28"/>
        </w:rPr>
        <w:t xml:space="preserve">г местного значения в границах </w:t>
      </w:r>
      <w:proofErr w:type="spellStart"/>
      <w:r w:rsidR="005C5150">
        <w:rPr>
          <w:sz w:val="28"/>
          <w:szCs w:val="28"/>
        </w:rPr>
        <w:t>Маякского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  <w:proofErr w:type="gramEnd"/>
    </w:p>
    <w:p w:rsidR="00245672" w:rsidRPr="00A25E02" w:rsidRDefault="00957B0F" w:rsidP="00957B0F">
      <w:pPr>
        <w:spacing w:before="100" w:beforeAutospacing="1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proofErr w:type="gramStart"/>
      <w:r w:rsidR="00245672">
        <w:rPr>
          <w:color w:val="3C3C3C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№294-ФЗ),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 с 01.01.2016г. по 31.12.2020г.  В связи с этим в 2019 году плановые проверки юридических лиц и индивидуальных предпринимателей</w:t>
      </w:r>
      <w:proofErr w:type="gramEnd"/>
      <w:r w:rsidR="00245672">
        <w:rPr>
          <w:color w:val="3C3C3C"/>
          <w:sz w:val="28"/>
          <w:szCs w:val="28"/>
        </w:rPr>
        <w:t xml:space="preserve"> не проводились, внеплановых проверок также не проводилось в связи с отсутствием оснований. Случаев </w:t>
      </w:r>
      <w:r w:rsidR="00245672">
        <w:rPr>
          <w:color w:val="3C3C3C"/>
          <w:sz w:val="28"/>
          <w:szCs w:val="28"/>
        </w:rPr>
        <w:lastRenderedPageBreak/>
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целях предупреж</w:t>
      </w:r>
      <w:r w:rsidR="00FB2D81">
        <w:rPr>
          <w:color w:val="3C3C3C"/>
          <w:sz w:val="28"/>
          <w:szCs w:val="28"/>
        </w:rPr>
        <w:t xml:space="preserve">дения нарушений администрацией </w:t>
      </w:r>
      <w:proofErr w:type="spellStart"/>
      <w:r w:rsidR="00FB2D81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245672" w:rsidRDefault="00A25E0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B0F">
        <w:rPr>
          <w:sz w:val="28"/>
          <w:szCs w:val="28"/>
        </w:rPr>
        <w:t xml:space="preserve">   </w:t>
      </w:r>
      <w:proofErr w:type="gramStart"/>
      <w:r w:rsidR="00245672">
        <w:rPr>
          <w:sz w:val="28"/>
          <w:szCs w:val="28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="00245672">
        <w:rPr>
          <w:sz w:val="28"/>
          <w:szCs w:val="28"/>
        </w:rPr>
        <w:t xml:space="preserve">, </w:t>
      </w:r>
      <w:proofErr w:type="gramStart"/>
      <w:r w:rsidR="00245672">
        <w:rPr>
          <w:sz w:val="28"/>
          <w:szCs w:val="28"/>
        </w:rPr>
        <w:t>установленных</w:t>
      </w:r>
      <w:proofErr w:type="gramEnd"/>
      <w:r w:rsidR="00245672">
        <w:rPr>
          <w:sz w:val="28"/>
          <w:szCs w:val="28"/>
        </w:rPr>
        <w:t xml:space="preserve"> законодательством.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FB2D81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правовой культуры руководителей юридических лиц и индивидуальных предпринимателей.</w:t>
      </w:r>
    </w:p>
    <w:p w:rsidR="00245672" w:rsidRDefault="0024567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A25E02" w:rsidRDefault="00A25E0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Программные мероприятия.</w:t>
      </w: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  <w:gridCol w:w="2138"/>
        <w:gridCol w:w="2085"/>
        <w:gridCol w:w="2209"/>
      </w:tblGrid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выполнения</w:t>
            </w:r>
          </w:p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реализации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A25E02">
            <w:pPr>
              <w:spacing w:line="276" w:lineRule="auto"/>
              <w:jc w:val="both"/>
            </w:pPr>
            <w:proofErr w:type="gramStart"/>
            <w:r>
              <w:t>Размещение на о</w:t>
            </w:r>
            <w:r w:rsidR="00FB2D81">
              <w:t xml:space="preserve">фициальном сайте администрации </w:t>
            </w:r>
            <w:proofErr w:type="spellStart"/>
            <w:r w:rsidR="00FB2D81">
              <w:t>Маякского</w:t>
            </w:r>
            <w:proofErr w:type="spellEnd"/>
            <w:r>
              <w:t xml:space="preserve">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FB2D81">
              <w:t>Маякского</w:t>
            </w:r>
            <w:proofErr w:type="spellEnd"/>
            <w:r>
              <w:t xml:space="preserve"> сельского поселения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FB2D81" w:rsidP="00A25E0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</w:t>
            </w:r>
            <w:r w:rsidR="00245672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FB2D81" w:rsidP="00A25E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FB2D81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FB2D81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обобщение практики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827794">
              <w:t>Маякского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размещение на официальном сайте в сети «Интернет» </w:t>
            </w:r>
            <w:r>
              <w:rPr>
                <w:sz w:val="26"/>
                <w:szCs w:val="26"/>
              </w:rPr>
              <w:lastRenderedPageBreak/>
              <w:t>соответствующих обобщений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один раз в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специальных профилактических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мероприятий, направленных на предупреждение причинения вреда, возникновение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чрезвычайных ситуаций</w:t>
            </w:r>
          </w:p>
          <w:p w:rsidR="00A25E02" w:rsidRDefault="00A25E02" w:rsidP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827794">
              <w:t>Маякского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iCs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p w:rsidR="00827794" w:rsidRDefault="00827794" w:rsidP="00245672">
      <w:pPr>
        <w:pStyle w:val="a4"/>
        <w:ind w:firstLine="567"/>
        <w:jc w:val="both"/>
        <w:rPr>
          <w:sz w:val="28"/>
          <w:szCs w:val="28"/>
        </w:rPr>
      </w:pPr>
    </w:p>
    <w:p w:rsidR="00A25E02" w:rsidRDefault="00A25E02" w:rsidP="00245672">
      <w:pPr>
        <w:pStyle w:val="a4"/>
        <w:ind w:firstLine="567"/>
        <w:jc w:val="center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Оценка эффективности программы.</w:t>
      </w: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Default"/>
        <w:jc w:val="both"/>
        <w:rPr>
          <w:rStyle w:val="apple-converted-space"/>
          <w:color w:val="304855"/>
          <w:shd w:val="clear" w:color="auto" w:fill="FFFFFF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color w:val="304855"/>
          <w:sz w:val="28"/>
          <w:szCs w:val="28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>
        <w:rPr>
          <w:rStyle w:val="apple-converted-space"/>
          <w:color w:val="304855"/>
          <w:sz w:val="28"/>
          <w:szCs w:val="28"/>
          <w:shd w:val="clear" w:color="auto" w:fill="FFFFFF"/>
        </w:rPr>
        <w:t> </w:t>
      </w:r>
    </w:p>
    <w:p w:rsidR="00245672" w:rsidRDefault="00245672" w:rsidP="00245672">
      <w:pPr>
        <w:pStyle w:val="Default"/>
        <w:jc w:val="both"/>
        <w:rPr>
          <w:color w:val="auto"/>
        </w:rPr>
      </w:pPr>
    </w:p>
    <w:p w:rsidR="00245672" w:rsidRDefault="00245672" w:rsidP="00245672">
      <w:pPr>
        <w:spacing w:line="234" w:lineRule="atLeast"/>
        <w:jc w:val="center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3.1 Отчетные показатели на 2019 год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1"/>
        <w:gridCol w:w="3584"/>
      </w:tblGrid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</w:t>
            </w:r>
            <w:r w:rsidR="00827794">
              <w:rPr>
                <w:color w:val="304855"/>
              </w:rPr>
              <w:t xml:space="preserve">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lastRenderedPageBreak/>
        <w:t>3.2. Проект отчетных показателей на 2020 - 2022 годы.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2"/>
        <w:gridCol w:w="4103"/>
      </w:tblGrid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</w:t>
            </w:r>
            <w:r w:rsidR="00827794">
              <w:rPr>
                <w:color w:val="304855"/>
              </w:rPr>
              <w:t xml:space="preserve">страции 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D571EF" w:rsidRDefault="00D571EF"/>
    <w:sectPr w:rsidR="00D571EF" w:rsidSect="00D5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72"/>
    <w:rsid w:val="000F3B15"/>
    <w:rsid w:val="001246FF"/>
    <w:rsid w:val="00172E6F"/>
    <w:rsid w:val="00245672"/>
    <w:rsid w:val="00295698"/>
    <w:rsid w:val="002C1977"/>
    <w:rsid w:val="0034373B"/>
    <w:rsid w:val="003830AE"/>
    <w:rsid w:val="0046737B"/>
    <w:rsid w:val="005957C2"/>
    <w:rsid w:val="005C5150"/>
    <w:rsid w:val="006C1BB5"/>
    <w:rsid w:val="00827794"/>
    <w:rsid w:val="009251C3"/>
    <w:rsid w:val="00957B0F"/>
    <w:rsid w:val="00A25E02"/>
    <w:rsid w:val="00AB1BA0"/>
    <w:rsid w:val="00AC28C9"/>
    <w:rsid w:val="00D345CF"/>
    <w:rsid w:val="00D4339F"/>
    <w:rsid w:val="00D571EF"/>
    <w:rsid w:val="00E83ABE"/>
    <w:rsid w:val="00FB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72"/>
  </w:style>
  <w:style w:type="character" w:styleId="a5">
    <w:name w:val="Strong"/>
    <w:basedOn w:val="a0"/>
    <w:uiPriority w:val="22"/>
    <w:qFormat/>
    <w:rsid w:val="00245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12</cp:revision>
  <cp:lastPrinted>2019-12-20T04:27:00Z</cp:lastPrinted>
  <dcterms:created xsi:type="dcterms:W3CDTF">2019-12-11T03:54:00Z</dcterms:created>
  <dcterms:modified xsi:type="dcterms:W3CDTF">2019-12-20T04:28:00Z</dcterms:modified>
</cp:coreProperties>
</file>